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E" w:rsidRDefault="008E667E" w:rsidP="00341CAD">
      <w:pPr>
        <w:framePr w:h="1640" w:hRule="exact" w:hSpace="10080" w:wrap="notBeside" w:vAnchor="text" w:hAnchor="page" w:x="5956" w:y="-248"/>
      </w:pPr>
    </w:p>
    <w:p w:rsidR="00FA5E1A" w:rsidRDefault="00E357C0" w:rsidP="00FA5E1A">
      <w:pPr>
        <w:pStyle w:val="a4"/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98.6pt;margin-top:11pt;width:43.7pt;height:50.25pt;z-index:251659264;visibility:visible">
            <v:imagedata r:id="rId7" o:title=""/>
          </v:shape>
        </w:pict>
      </w:r>
    </w:p>
    <w:p w:rsidR="00FA5E1A" w:rsidRPr="00E42337" w:rsidRDefault="00FA5E1A" w:rsidP="00FA5E1A">
      <w:pPr>
        <w:spacing w:before="120" w:line="120" w:lineRule="auto"/>
        <w:jc w:val="center"/>
        <w:rPr>
          <w:sz w:val="28"/>
          <w:szCs w:val="28"/>
        </w:rPr>
      </w:pPr>
      <w:r w:rsidRPr="00E42337">
        <w:rPr>
          <w:sz w:val="28"/>
          <w:szCs w:val="28"/>
        </w:rPr>
        <w:t>Администрация Теченского сельского поселения</w:t>
      </w:r>
    </w:p>
    <w:p w:rsidR="00FA5E1A" w:rsidRPr="00E42337" w:rsidRDefault="00FA5E1A" w:rsidP="00FA5E1A">
      <w:pPr>
        <w:spacing w:before="120" w:line="120" w:lineRule="auto"/>
        <w:jc w:val="center"/>
        <w:outlineLvl w:val="0"/>
        <w:rPr>
          <w:sz w:val="28"/>
          <w:szCs w:val="28"/>
        </w:rPr>
      </w:pPr>
      <w:r w:rsidRPr="00E42337">
        <w:rPr>
          <w:sz w:val="28"/>
          <w:szCs w:val="28"/>
        </w:rPr>
        <w:t>Сосновского муниципального района Челябинской области</w:t>
      </w:r>
    </w:p>
    <w:p w:rsidR="00FA5E1A" w:rsidRPr="00E42337" w:rsidRDefault="00FA5E1A" w:rsidP="00FA5E1A">
      <w:pPr>
        <w:spacing w:before="120" w:line="120" w:lineRule="auto"/>
        <w:jc w:val="center"/>
        <w:rPr>
          <w:sz w:val="28"/>
          <w:szCs w:val="28"/>
        </w:rPr>
      </w:pPr>
    </w:p>
    <w:p w:rsidR="00FA5E1A" w:rsidRPr="00E42337" w:rsidRDefault="00FA5E1A" w:rsidP="00FA5E1A">
      <w:pPr>
        <w:jc w:val="center"/>
        <w:outlineLvl w:val="0"/>
        <w:rPr>
          <w:b/>
          <w:bCs/>
          <w:sz w:val="28"/>
          <w:szCs w:val="28"/>
        </w:rPr>
      </w:pPr>
      <w:r w:rsidRPr="00E42337">
        <w:rPr>
          <w:b/>
          <w:bCs/>
          <w:sz w:val="28"/>
          <w:szCs w:val="28"/>
        </w:rPr>
        <w:t>ПОСТАНОВЛЕНИЕ</w:t>
      </w:r>
    </w:p>
    <w:p w:rsidR="00FA5E1A" w:rsidRPr="00E42337" w:rsidRDefault="00FA5E1A" w:rsidP="00FA5E1A">
      <w:pPr>
        <w:jc w:val="center"/>
        <w:rPr>
          <w:b/>
          <w:bCs/>
          <w:sz w:val="28"/>
          <w:szCs w:val="28"/>
        </w:rPr>
      </w:pPr>
      <w:r w:rsidRPr="00E42337">
        <w:rPr>
          <w:b/>
          <w:bCs/>
          <w:sz w:val="28"/>
          <w:szCs w:val="28"/>
        </w:rPr>
        <w:t>______________________________________________________________</w:t>
      </w:r>
    </w:p>
    <w:p w:rsidR="00FA5E1A" w:rsidRPr="00E42337" w:rsidRDefault="00FA5E1A" w:rsidP="00FA5E1A">
      <w:pPr>
        <w:jc w:val="center"/>
        <w:rPr>
          <w:sz w:val="28"/>
          <w:szCs w:val="28"/>
        </w:rPr>
      </w:pPr>
    </w:p>
    <w:p w:rsidR="00FA5E1A" w:rsidRPr="00365C83" w:rsidRDefault="00FA5E1A" w:rsidP="00FA5E1A">
      <w:pPr>
        <w:pStyle w:val="a4"/>
        <w:rPr>
          <w:sz w:val="26"/>
          <w:szCs w:val="26"/>
          <w:u w:val="single"/>
        </w:rPr>
      </w:pPr>
      <w:r w:rsidRPr="00365C83">
        <w:rPr>
          <w:sz w:val="26"/>
          <w:szCs w:val="26"/>
          <w:u w:val="single"/>
        </w:rPr>
        <w:t>«21» мая 2021г. № 08</w:t>
      </w:r>
    </w:p>
    <w:p w:rsidR="00FA5E1A" w:rsidRPr="00365C83" w:rsidRDefault="00FA5E1A" w:rsidP="00FA5E1A">
      <w:pPr>
        <w:pStyle w:val="a4"/>
        <w:rPr>
          <w:sz w:val="26"/>
          <w:szCs w:val="26"/>
        </w:rPr>
      </w:pPr>
      <w:r w:rsidRPr="00365C83">
        <w:rPr>
          <w:sz w:val="26"/>
          <w:szCs w:val="26"/>
        </w:rPr>
        <w:t>п. Теченский</w:t>
      </w:r>
    </w:p>
    <w:p w:rsidR="00FA5E1A" w:rsidRPr="00365C83" w:rsidRDefault="00FA5E1A" w:rsidP="00341CAD">
      <w:pPr>
        <w:jc w:val="center"/>
        <w:rPr>
          <w:sz w:val="26"/>
          <w:szCs w:val="26"/>
        </w:rPr>
      </w:pPr>
    </w:p>
    <w:p w:rsidR="00B64645" w:rsidRPr="00365C83" w:rsidRDefault="00B64645" w:rsidP="00341CAD">
      <w:pPr>
        <w:pStyle w:val="a6"/>
        <w:spacing w:before="0" w:beforeAutospacing="0" w:after="0" w:afterAutospacing="0"/>
        <w:rPr>
          <w:sz w:val="26"/>
          <w:szCs w:val="26"/>
        </w:rPr>
      </w:pPr>
      <w:r w:rsidRPr="00365C83">
        <w:rPr>
          <w:sz w:val="26"/>
          <w:szCs w:val="26"/>
        </w:rPr>
        <w:t xml:space="preserve">О назначении гарантирующей </w:t>
      </w:r>
    </w:p>
    <w:p w:rsidR="00341CAD" w:rsidRPr="00365C83" w:rsidRDefault="00B64645" w:rsidP="00341CAD">
      <w:pPr>
        <w:pStyle w:val="a6"/>
        <w:spacing w:before="0" w:beforeAutospacing="0" w:after="0" w:afterAutospacing="0"/>
        <w:rPr>
          <w:sz w:val="26"/>
          <w:szCs w:val="26"/>
        </w:rPr>
      </w:pPr>
      <w:r w:rsidRPr="00365C83">
        <w:rPr>
          <w:sz w:val="26"/>
          <w:szCs w:val="26"/>
        </w:rPr>
        <w:t xml:space="preserve">организации для водоснабжения </w:t>
      </w:r>
    </w:p>
    <w:p w:rsidR="00B64645" w:rsidRPr="00365C83" w:rsidRDefault="00341CAD" w:rsidP="00341CAD">
      <w:pPr>
        <w:pStyle w:val="a6"/>
        <w:spacing w:before="0" w:beforeAutospacing="0" w:after="0" w:afterAutospacing="0"/>
        <w:rPr>
          <w:sz w:val="26"/>
          <w:szCs w:val="26"/>
        </w:rPr>
      </w:pPr>
      <w:r w:rsidRPr="00365C83">
        <w:rPr>
          <w:sz w:val="26"/>
          <w:szCs w:val="26"/>
        </w:rPr>
        <w:t>и водоотведения</w:t>
      </w:r>
      <w:r w:rsidR="00C23FB6">
        <w:rPr>
          <w:sz w:val="26"/>
          <w:szCs w:val="26"/>
        </w:rPr>
        <w:t xml:space="preserve"> на территории</w:t>
      </w:r>
    </w:p>
    <w:p w:rsidR="00EB7671" w:rsidRPr="00365C83" w:rsidRDefault="00FA5E1A" w:rsidP="00341CAD">
      <w:pPr>
        <w:pStyle w:val="a6"/>
        <w:spacing w:before="0" w:beforeAutospacing="0" w:after="0" w:afterAutospacing="0"/>
        <w:rPr>
          <w:sz w:val="26"/>
          <w:szCs w:val="26"/>
        </w:rPr>
      </w:pPr>
      <w:r w:rsidRPr="00365C83">
        <w:rPr>
          <w:sz w:val="26"/>
          <w:szCs w:val="26"/>
        </w:rPr>
        <w:t>Теченского</w:t>
      </w:r>
      <w:r w:rsidR="00B64645" w:rsidRPr="00365C83">
        <w:rPr>
          <w:sz w:val="26"/>
          <w:szCs w:val="26"/>
        </w:rPr>
        <w:t xml:space="preserve"> сельского поселения</w:t>
      </w:r>
    </w:p>
    <w:p w:rsidR="008E667E" w:rsidRPr="00365C83" w:rsidRDefault="008E667E" w:rsidP="00341CAD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8E667E" w:rsidRPr="00365C83" w:rsidRDefault="00FA5E1A" w:rsidP="00341CAD">
      <w:pPr>
        <w:pStyle w:val="14"/>
        <w:shd w:val="clear" w:color="auto" w:fill="auto"/>
        <w:spacing w:after="0" w:line="240" w:lineRule="auto"/>
        <w:ind w:firstLine="280"/>
        <w:rPr>
          <w:sz w:val="26"/>
          <w:szCs w:val="26"/>
        </w:rPr>
      </w:pPr>
      <w:r w:rsidRPr="00365C83">
        <w:rPr>
          <w:sz w:val="26"/>
          <w:szCs w:val="26"/>
        </w:rPr>
        <w:t xml:space="preserve"> </w:t>
      </w:r>
      <w:r w:rsidR="00B64645" w:rsidRPr="00365C83">
        <w:rPr>
          <w:sz w:val="26"/>
          <w:szCs w:val="26"/>
        </w:rPr>
        <w:t xml:space="preserve">В целях реализации Федерального закона от 7 декабря 2011 года № 416-ФЗ «О водоснабжении и водоотведении», в соответствии с Федеральным законом от 6 октября 2003года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 на территории </w:t>
      </w:r>
      <w:r w:rsidRPr="00365C83">
        <w:rPr>
          <w:sz w:val="26"/>
          <w:szCs w:val="26"/>
        </w:rPr>
        <w:t>Теченского</w:t>
      </w:r>
      <w:r w:rsidR="00B64645" w:rsidRPr="00365C83">
        <w:rPr>
          <w:sz w:val="26"/>
          <w:szCs w:val="26"/>
        </w:rPr>
        <w:t xml:space="preserve"> сельского поселения Сосновского муниципального района Челябинской области</w:t>
      </w:r>
      <w:r w:rsidR="00E357C0">
        <w:rPr>
          <w:sz w:val="26"/>
          <w:szCs w:val="26"/>
        </w:rPr>
        <w:t xml:space="preserve">. Администрация </w:t>
      </w:r>
      <w:r w:rsidR="00B64645" w:rsidRPr="00365C83">
        <w:rPr>
          <w:sz w:val="26"/>
          <w:szCs w:val="26"/>
        </w:rPr>
        <w:t xml:space="preserve">  </w:t>
      </w:r>
      <w:r w:rsidR="00E357C0">
        <w:rPr>
          <w:sz w:val="26"/>
          <w:szCs w:val="26"/>
        </w:rPr>
        <w:t>Теченского сельского поселения,</w:t>
      </w:r>
      <w:bookmarkStart w:id="0" w:name="_GoBack"/>
      <w:bookmarkEnd w:id="0"/>
    </w:p>
    <w:p w:rsidR="008E667E" w:rsidRPr="00365C83" w:rsidRDefault="008E667E" w:rsidP="00341CA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E667E" w:rsidRPr="00365C83" w:rsidRDefault="008E667E" w:rsidP="00341CAD">
      <w:pPr>
        <w:pStyle w:val="a6"/>
        <w:spacing w:before="0" w:beforeAutospacing="0" w:after="0" w:afterAutospacing="0"/>
        <w:rPr>
          <w:sz w:val="26"/>
          <w:szCs w:val="26"/>
        </w:rPr>
      </w:pPr>
      <w:r w:rsidRPr="00365C83">
        <w:rPr>
          <w:sz w:val="26"/>
          <w:szCs w:val="26"/>
        </w:rPr>
        <w:t>ПОСТАНОВЛЯЕТ:</w:t>
      </w:r>
    </w:p>
    <w:p w:rsidR="004A758D" w:rsidRPr="00365C83" w:rsidRDefault="004A758D" w:rsidP="00341CAD">
      <w:pPr>
        <w:pStyle w:val="14"/>
        <w:numPr>
          <w:ilvl w:val="0"/>
          <w:numId w:val="18"/>
        </w:numPr>
        <w:shd w:val="clear" w:color="auto" w:fill="auto"/>
        <w:spacing w:after="0" w:line="240" w:lineRule="auto"/>
        <w:ind w:firstLine="426"/>
        <w:rPr>
          <w:sz w:val="26"/>
          <w:szCs w:val="26"/>
        </w:rPr>
      </w:pPr>
      <w:r w:rsidRPr="00365C83">
        <w:rPr>
          <w:sz w:val="26"/>
          <w:szCs w:val="26"/>
        </w:rPr>
        <w:t xml:space="preserve">Назначить гарантирующей организацией, осуществляющей водоснабжение на территории </w:t>
      </w:r>
      <w:r w:rsidR="00FA5E1A" w:rsidRPr="00365C83">
        <w:rPr>
          <w:sz w:val="26"/>
          <w:szCs w:val="26"/>
        </w:rPr>
        <w:t>Теченского</w:t>
      </w:r>
      <w:r w:rsidRPr="00365C83">
        <w:rPr>
          <w:sz w:val="26"/>
          <w:szCs w:val="26"/>
        </w:rPr>
        <w:t xml:space="preserve"> се</w:t>
      </w:r>
      <w:r w:rsidR="00FA5E1A" w:rsidRPr="00365C83">
        <w:rPr>
          <w:sz w:val="26"/>
          <w:szCs w:val="26"/>
        </w:rPr>
        <w:t>льского поселения, ООО «Теченское ЖКХ</w:t>
      </w:r>
      <w:r w:rsidRPr="00365C83">
        <w:rPr>
          <w:sz w:val="26"/>
          <w:szCs w:val="26"/>
        </w:rPr>
        <w:t xml:space="preserve">», директор </w:t>
      </w:r>
      <w:r w:rsidR="00FA5E1A" w:rsidRPr="00365C83">
        <w:rPr>
          <w:sz w:val="26"/>
          <w:szCs w:val="26"/>
        </w:rPr>
        <w:t>Степанян Шаварш Сахакович.</w:t>
      </w:r>
    </w:p>
    <w:p w:rsidR="004A758D" w:rsidRPr="00365C83" w:rsidRDefault="004A758D" w:rsidP="00341CAD">
      <w:pPr>
        <w:pStyle w:val="14"/>
        <w:numPr>
          <w:ilvl w:val="0"/>
          <w:numId w:val="18"/>
        </w:numPr>
        <w:shd w:val="clear" w:color="auto" w:fill="auto"/>
        <w:spacing w:after="0" w:line="240" w:lineRule="auto"/>
        <w:ind w:firstLine="426"/>
        <w:rPr>
          <w:sz w:val="26"/>
          <w:szCs w:val="26"/>
        </w:rPr>
      </w:pPr>
      <w:r w:rsidRPr="00365C83">
        <w:rPr>
          <w:sz w:val="26"/>
          <w:szCs w:val="26"/>
        </w:rPr>
        <w:t xml:space="preserve"> Гарантирующей организации </w:t>
      </w:r>
      <w:r w:rsidR="00FA5E1A" w:rsidRPr="00365C83">
        <w:rPr>
          <w:sz w:val="26"/>
          <w:szCs w:val="26"/>
        </w:rPr>
        <w:t>ООО «Теченское ЖКХ</w:t>
      </w:r>
      <w:r w:rsidR="00341CAD" w:rsidRPr="00365C83">
        <w:rPr>
          <w:sz w:val="26"/>
          <w:szCs w:val="26"/>
        </w:rPr>
        <w:t xml:space="preserve">» </w:t>
      </w:r>
      <w:r w:rsidRPr="00365C83">
        <w:rPr>
          <w:sz w:val="26"/>
          <w:szCs w:val="26"/>
        </w:rPr>
        <w:t>обеспечить водоснабжение объектов капитального строительства абонентов, присоединенных в установленном порядке к централизованной системе водоснабжения в пределах зоны деятельности.</w:t>
      </w:r>
    </w:p>
    <w:p w:rsidR="004A758D" w:rsidRPr="00365C83" w:rsidRDefault="004A758D" w:rsidP="00341CAD">
      <w:pPr>
        <w:pStyle w:val="14"/>
        <w:numPr>
          <w:ilvl w:val="0"/>
          <w:numId w:val="18"/>
        </w:numPr>
        <w:shd w:val="clear" w:color="auto" w:fill="auto"/>
        <w:tabs>
          <w:tab w:val="left" w:pos="851"/>
        </w:tabs>
        <w:spacing w:after="0" w:line="240" w:lineRule="auto"/>
        <w:ind w:firstLine="426"/>
        <w:rPr>
          <w:sz w:val="26"/>
          <w:szCs w:val="26"/>
        </w:rPr>
      </w:pPr>
      <w:r w:rsidRPr="00365C83">
        <w:rPr>
          <w:sz w:val="26"/>
          <w:szCs w:val="26"/>
        </w:rPr>
        <w:t xml:space="preserve">Гарантирующей организации ООО </w:t>
      </w:r>
      <w:r w:rsidR="00341CAD" w:rsidRPr="00365C83">
        <w:rPr>
          <w:sz w:val="26"/>
          <w:szCs w:val="26"/>
        </w:rPr>
        <w:t>«</w:t>
      </w:r>
      <w:r w:rsidR="00FA5E1A" w:rsidRPr="00365C83">
        <w:rPr>
          <w:sz w:val="26"/>
          <w:szCs w:val="26"/>
        </w:rPr>
        <w:t xml:space="preserve">Теченское ЖКХ» </w:t>
      </w:r>
      <w:r w:rsidRPr="00365C83">
        <w:rPr>
          <w:sz w:val="26"/>
          <w:szCs w:val="26"/>
        </w:rPr>
        <w:t>заключить с собственниками, арендаторами жилых и нежилых помещений, лицами, обладающими правом оперативного управления либо хозяйственного ведения на такие помещения, договоры, необходимые для обеспечения надежного и бесперебойного водоснабжения в соответствии с требованиями законодательства Российской Федерации.</w:t>
      </w:r>
    </w:p>
    <w:p w:rsidR="004A758D" w:rsidRPr="00365C83" w:rsidRDefault="004A758D" w:rsidP="00264079">
      <w:pPr>
        <w:shd w:val="clear" w:color="auto" w:fill="FFFFFF"/>
        <w:ind w:firstLine="426"/>
        <w:jc w:val="both"/>
        <w:rPr>
          <w:sz w:val="26"/>
          <w:szCs w:val="26"/>
        </w:rPr>
      </w:pPr>
      <w:r w:rsidRPr="00365C83">
        <w:rPr>
          <w:sz w:val="26"/>
          <w:szCs w:val="26"/>
        </w:rPr>
        <w:t xml:space="preserve"> </w:t>
      </w:r>
      <w:r w:rsidR="00264079" w:rsidRPr="00365C83">
        <w:rPr>
          <w:sz w:val="26"/>
          <w:szCs w:val="26"/>
        </w:rPr>
        <w:t xml:space="preserve">4. Обнародовать настоящее постановление на информационных стендах на территории </w:t>
      </w:r>
      <w:r w:rsidR="00FA5E1A" w:rsidRPr="00365C83">
        <w:rPr>
          <w:sz w:val="26"/>
          <w:szCs w:val="26"/>
        </w:rPr>
        <w:t>Теченского</w:t>
      </w:r>
      <w:r w:rsidR="00264079" w:rsidRPr="00365C83">
        <w:rPr>
          <w:sz w:val="26"/>
          <w:szCs w:val="26"/>
        </w:rPr>
        <w:t xml:space="preserve"> сельского поселения, разместить на официальном сайте поселения в сети «Интернет» </w:t>
      </w:r>
      <w:r w:rsidRPr="00365C83">
        <w:rPr>
          <w:sz w:val="26"/>
          <w:szCs w:val="26"/>
        </w:rPr>
        <w:t xml:space="preserve">и направить настоящее </w:t>
      </w:r>
      <w:r w:rsidR="00264079" w:rsidRPr="00365C83">
        <w:rPr>
          <w:sz w:val="26"/>
          <w:szCs w:val="26"/>
        </w:rPr>
        <w:t>постановление</w:t>
      </w:r>
      <w:r w:rsidRPr="00365C83">
        <w:rPr>
          <w:sz w:val="26"/>
          <w:szCs w:val="26"/>
        </w:rPr>
        <w:t xml:space="preserve"> директору ООО </w:t>
      </w:r>
      <w:r w:rsidR="00341CAD" w:rsidRPr="00365C83">
        <w:rPr>
          <w:sz w:val="26"/>
          <w:szCs w:val="26"/>
        </w:rPr>
        <w:t>«</w:t>
      </w:r>
      <w:r w:rsidR="00FA5E1A" w:rsidRPr="00365C83">
        <w:rPr>
          <w:sz w:val="26"/>
          <w:szCs w:val="26"/>
        </w:rPr>
        <w:t>Теченское ЖКХ</w:t>
      </w:r>
      <w:r w:rsidR="00341CAD" w:rsidRPr="00365C83">
        <w:rPr>
          <w:sz w:val="26"/>
          <w:szCs w:val="26"/>
        </w:rPr>
        <w:t>»</w:t>
      </w:r>
    </w:p>
    <w:p w:rsidR="004A758D" w:rsidRPr="00365C83" w:rsidRDefault="00264079" w:rsidP="00264079">
      <w:pPr>
        <w:pStyle w:val="14"/>
        <w:shd w:val="clear" w:color="auto" w:fill="auto"/>
        <w:spacing w:after="0" w:line="240" w:lineRule="auto"/>
        <w:ind w:left="426"/>
        <w:jc w:val="left"/>
        <w:rPr>
          <w:sz w:val="26"/>
          <w:szCs w:val="26"/>
        </w:rPr>
      </w:pPr>
      <w:r w:rsidRPr="00365C83">
        <w:rPr>
          <w:sz w:val="26"/>
          <w:szCs w:val="26"/>
        </w:rPr>
        <w:t xml:space="preserve">5.   </w:t>
      </w:r>
      <w:r w:rsidR="004A758D" w:rsidRPr="00365C83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A758D" w:rsidRPr="00365C83" w:rsidRDefault="004A758D" w:rsidP="00341CAD">
      <w:pPr>
        <w:rPr>
          <w:rFonts w:eastAsiaTheme="minorHAnsi"/>
          <w:sz w:val="26"/>
          <w:szCs w:val="26"/>
          <w:lang w:eastAsia="en-US"/>
        </w:rPr>
      </w:pPr>
    </w:p>
    <w:p w:rsidR="00E46CF9" w:rsidRPr="00365C83" w:rsidRDefault="00E46CF9" w:rsidP="00341CAD">
      <w:pPr>
        <w:widowControl w:val="0"/>
        <w:ind w:firstLine="142"/>
        <w:jc w:val="both"/>
        <w:rPr>
          <w:sz w:val="26"/>
          <w:szCs w:val="26"/>
        </w:rPr>
      </w:pPr>
    </w:p>
    <w:p w:rsidR="00E46CF9" w:rsidRPr="00365C83" w:rsidRDefault="00E46CF9" w:rsidP="00341CAD">
      <w:pPr>
        <w:widowControl w:val="0"/>
        <w:jc w:val="both"/>
        <w:rPr>
          <w:sz w:val="26"/>
          <w:szCs w:val="26"/>
        </w:rPr>
      </w:pPr>
      <w:r w:rsidRPr="00365C83">
        <w:rPr>
          <w:sz w:val="26"/>
          <w:szCs w:val="26"/>
        </w:rPr>
        <w:t xml:space="preserve">Глава </w:t>
      </w:r>
      <w:r w:rsidR="00FA5E1A" w:rsidRPr="00365C83">
        <w:rPr>
          <w:sz w:val="26"/>
          <w:szCs w:val="26"/>
        </w:rPr>
        <w:t xml:space="preserve">Теченского </w:t>
      </w:r>
      <w:r w:rsidRPr="00365C83">
        <w:rPr>
          <w:sz w:val="26"/>
          <w:szCs w:val="26"/>
        </w:rPr>
        <w:t>сельского поселения</w:t>
      </w:r>
      <w:r w:rsidRPr="00365C83">
        <w:rPr>
          <w:sz w:val="26"/>
          <w:szCs w:val="26"/>
        </w:rPr>
        <w:tab/>
      </w:r>
      <w:r w:rsidRPr="00365C83">
        <w:rPr>
          <w:sz w:val="26"/>
          <w:szCs w:val="26"/>
        </w:rPr>
        <w:tab/>
      </w:r>
      <w:r w:rsidRPr="00365C83">
        <w:rPr>
          <w:sz w:val="26"/>
          <w:szCs w:val="26"/>
        </w:rPr>
        <w:tab/>
      </w:r>
      <w:r w:rsidR="00FA5E1A" w:rsidRPr="00365C83">
        <w:rPr>
          <w:sz w:val="26"/>
          <w:szCs w:val="26"/>
        </w:rPr>
        <w:t xml:space="preserve">                В.Ф.Сурашева</w:t>
      </w:r>
    </w:p>
    <w:sectPr w:rsidR="00E46CF9" w:rsidRPr="00365C83" w:rsidSect="00FA5E1A">
      <w:headerReference w:type="even" r:id="rId8"/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00" w:rsidRDefault="00924F00">
      <w:r>
        <w:separator/>
      </w:r>
    </w:p>
  </w:endnote>
  <w:endnote w:type="continuationSeparator" w:id="0">
    <w:p w:rsidR="00924F00" w:rsidRDefault="009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00" w:rsidRDefault="00924F00">
      <w:r>
        <w:separator/>
      </w:r>
    </w:p>
  </w:footnote>
  <w:footnote w:type="continuationSeparator" w:id="0">
    <w:p w:rsidR="00924F00" w:rsidRDefault="0092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39" w:rsidRDefault="00427658" w:rsidP="007713B5">
    <w:pPr>
      <w:framePr w:wrap="auto" w:vAnchor="text" w:hAnchor="margin" w:xAlign="center" w:y="1"/>
    </w:pPr>
    <w:r>
      <w:fldChar w:fldCharType="begin"/>
    </w:r>
    <w:r w:rsidR="001B0839">
      <w:instrText xml:space="preserve">PAGE  </w:instrText>
    </w:r>
    <w:r>
      <w:fldChar w:fldCharType="end"/>
    </w:r>
  </w:p>
  <w:p w:rsidR="001B0839" w:rsidRDefault="001B0839" w:rsidP="007713B5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195D0E"/>
    <w:multiLevelType w:val="hybridMultilevel"/>
    <w:tmpl w:val="4E4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B1D1A"/>
    <w:multiLevelType w:val="hybridMultilevel"/>
    <w:tmpl w:val="33E2CCB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BE6DBD"/>
    <w:multiLevelType w:val="multilevel"/>
    <w:tmpl w:val="9436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03E59"/>
    <w:multiLevelType w:val="hybridMultilevel"/>
    <w:tmpl w:val="B5947182"/>
    <w:lvl w:ilvl="0" w:tplc="04190011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5" w15:restartNumberingAfterBreak="0">
    <w:nsid w:val="0D8E297F"/>
    <w:multiLevelType w:val="hybridMultilevel"/>
    <w:tmpl w:val="8CDAFF54"/>
    <w:lvl w:ilvl="0" w:tplc="E4AAECC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D172190"/>
    <w:multiLevelType w:val="hybridMultilevel"/>
    <w:tmpl w:val="2AFEA6D0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E2065FE"/>
    <w:multiLevelType w:val="hybridMultilevel"/>
    <w:tmpl w:val="1892FD20"/>
    <w:lvl w:ilvl="0" w:tplc="4378D7F2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cs="Times New Roman" w:hint="default"/>
      </w:rPr>
    </w:lvl>
    <w:lvl w:ilvl="1" w:tplc="E1B0D0F6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2" w:tplc="28BAEC24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3" w:tplc="A762E03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4" w:tplc="945E477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5" w:tplc="A462C6DA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6" w:tplc="2E56F750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7" w:tplc="7C846788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  <w:lvl w:ilvl="8" w:tplc="3DF44EFE">
      <w:numFmt w:val="none"/>
      <w:lvlText w:val=""/>
      <w:lvlJc w:val="left"/>
      <w:pPr>
        <w:tabs>
          <w:tab w:val="num" w:pos="66"/>
        </w:tabs>
      </w:pPr>
      <w:rPr>
        <w:rFonts w:cs="Times New Roman"/>
      </w:rPr>
    </w:lvl>
  </w:abstractNum>
  <w:abstractNum w:abstractNumId="8" w15:restartNumberingAfterBreak="0">
    <w:nsid w:val="2003449B"/>
    <w:multiLevelType w:val="hybridMultilevel"/>
    <w:tmpl w:val="4C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E6BF2"/>
    <w:multiLevelType w:val="hybridMultilevel"/>
    <w:tmpl w:val="ECB0B4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393C7CF1"/>
    <w:multiLevelType w:val="hybridMultilevel"/>
    <w:tmpl w:val="F706453C"/>
    <w:lvl w:ilvl="0" w:tplc="24A66074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0FC1D43"/>
    <w:multiLevelType w:val="hybridMultilevel"/>
    <w:tmpl w:val="7B28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62BB4"/>
    <w:multiLevelType w:val="hybridMultilevel"/>
    <w:tmpl w:val="5024EA00"/>
    <w:lvl w:ilvl="0" w:tplc="3B8AA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F44D6D"/>
    <w:multiLevelType w:val="multilevel"/>
    <w:tmpl w:val="97EA6EB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76D04BC6"/>
    <w:multiLevelType w:val="multilevel"/>
    <w:tmpl w:val="75084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10558B"/>
    <w:multiLevelType w:val="multilevel"/>
    <w:tmpl w:val="EDB4908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7" w15:restartNumberingAfterBreak="0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5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1162C"/>
    <w:rsid w:val="00040301"/>
    <w:rsid w:val="000908DB"/>
    <w:rsid w:val="000C01DE"/>
    <w:rsid w:val="000E7D6B"/>
    <w:rsid w:val="000F129B"/>
    <w:rsid w:val="000F2CA1"/>
    <w:rsid w:val="00144919"/>
    <w:rsid w:val="00146CFD"/>
    <w:rsid w:val="00171255"/>
    <w:rsid w:val="00185555"/>
    <w:rsid w:val="001B0839"/>
    <w:rsid w:val="001D2C44"/>
    <w:rsid w:val="001D48B7"/>
    <w:rsid w:val="001F6576"/>
    <w:rsid w:val="00222C29"/>
    <w:rsid w:val="00232130"/>
    <w:rsid w:val="0023528D"/>
    <w:rsid w:val="00264079"/>
    <w:rsid w:val="002916F4"/>
    <w:rsid w:val="002B1F21"/>
    <w:rsid w:val="002B296C"/>
    <w:rsid w:val="002B4493"/>
    <w:rsid w:val="00306BC1"/>
    <w:rsid w:val="00313DAB"/>
    <w:rsid w:val="00321098"/>
    <w:rsid w:val="00341634"/>
    <w:rsid w:val="00341CAD"/>
    <w:rsid w:val="00365C83"/>
    <w:rsid w:val="003860CC"/>
    <w:rsid w:val="003C1314"/>
    <w:rsid w:val="003D1254"/>
    <w:rsid w:val="003D3C4C"/>
    <w:rsid w:val="00422C93"/>
    <w:rsid w:val="00427658"/>
    <w:rsid w:val="00442F49"/>
    <w:rsid w:val="004856F0"/>
    <w:rsid w:val="004A758D"/>
    <w:rsid w:val="004B5E23"/>
    <w:rsid w:val="004C010C"/>
    <w:rsid w:val="004F21EF"/>
    <w:rsid w:val="005227B9"/>
    <w:rsid w:val="005406D8"/>
    <w:rsid w:val="005451E9"/>
    <w:rsid w:val="00551A38"/>
    <w:rsid w:val="005766BB"/>
    <w:rsid w:val="00583062"/>
    <w:rsid w:val="005C1862"/>
    <w:rsid w:val="005C6824"/>
    <w:rsid w:val="005D5127"/>
    <w:rsid w:val="006175D5"/>
    <w:rsid w:val="006243C8"/>
    <w:rsid w:val="006266B9"/>
    <w:rsid w:val="00665944"/>
    <w:rsid w:val="0069579F"/>
    <w:rsid w:val="00736805"/>
    <w:rsid w:val="00745DA2"/>
    <w:rsid w:val="0075183B"/>
    <w:rsid w:val="007670BF"/>
    <w:rsid w:val="007713B5"/>
    <w:rsid w:val="007A5045"/>
    <w:rsid w:val="007C1B84"/>
    <w:rsid w:val="007E70BC"/>
    <w:rsid w:val="007F68BD"/>
    <w:rsid w:val="007F7DDA"/>
    <w:rsid w:val="00803A75"/>
    <w:rsid w:val="008049A3"/>
    <w:rsid w:val="008457F3"/>
    <w:rsid w:val="008527F5"/>
    <w:rsid w:val="00862EBC"/>
    <w:rsid w:val="008B11BE"/>
    <w:rsid w:val="008B6F8B"/>
    <w:rsid w:val="008B7239"/>
    <w:rsid w:val="008E667E"/>
    <w:rsid w:val="008F5BC8"/>
    <w:rsid w:val="00924F00"/>
    <w:rsid w:val="009734BA"/>
    <w:rsid w:val="009C3B11"/>
    <w:rsid w:val="00A11AD9"/>
    <w:rsid w:val="00A22043"/>
    <w:rsid w:val="00A2449D"/>
    <w:rsid w:val="00A44083"/>
    <w:rsid w:val="00AF09C4"/>
    <w:rsid w:val="00B41B31"/>
    <w:rsid w:val="00B52803"/>
    <w:rsid w:val="00B64645"/>
    <w:rsid w:val="00BD7F80"/>
    <w:rsid w:val="00C05F2A"/>
    <w:rsid w:val="00C23FB6"/>
    <w:rsid w:val="00C3111E"/>
    <w:rsid w:val="00C57199"/>
    <w:rsid w:val="00CA4E1B"/>
    <w:rsid w:val="00D83F86"/>
    <w:rsid w:val="00D94800"/>
    <w:rsid w:val="00D9520F"/>
    <w:rsid w:val="00DD5F0C"/>
    <w:rsid w:val="00E06A20"/>
    <w:rsid w:val="00E16A12"/>
    <w:rsid w:val="00E33A68"/>
    <w:rsid w:val="00E357C0"/>
    <w:rsid w:val="00E46CF9"/>
    <w:rsid w:val="00E75665"/>
    <w:rsid w:val="00E81C66"/>
    <w:rsid w:val="00EB0444"/>
    <w:rsid w:val="00EB4B48"/>
    <w:rsid w:val="00EB7135"/>
    <w:rsid w:val="00EB7671"/>
    <w:rsid w:val="00EC2A24"/>
    <w:rsid w:val="00F03E04"/>
    <w:rsid w:val="00F10649"/>
    <w:rsid w:val="00F33F8C"/>
    <w:rsid w:val="00F92D74"/>
    <w:rsid w:val="00FA5E1A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37C35047"/>
  <w15:docId w15:val="{F5C8A62E-CAA8-4E1C-B32A-4C77450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713B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713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13B5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713B5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713B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Strong"/>
    <w:basedOn w:val="a0"/>
    <w:qFormat/>
    <w:rsid w:val="00313DAB"/>
    <w:rPr>
      <w:rFonts w:cs="Times New Roman"/>
      <w:b/>
      <w:bCs/>
    </w:rPr>
  </w:style>
  <w:style w:type="character" w:customStyle="1" w:styleId="spelle">
    <w:name w:val="spelle"/>
    <w:basedOn w:val="a0"/>
    <w:rsid w:val="0069579F"/>
    <w:rPr>
      <w:rFonts w:cs="Times New Roman"/>
    </w:rPr>
  </w:style>
  <w:style w:type="character" w:customStyle="1" w:styleId="ConsPlusNormal">
    <w:name w:val="ConsPlusNormal Знак"/>
    <w:basedOn w:val="a0"/>
    <w:link w:val="ConsPlusNormal0"/>
    <w:locked/>
    <w:rsid w:val="00222C29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22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rsid w:val="0073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5451E9"/>
    <w:pPr>
      <w:shd w:val="clear" w:color="auto" w:fill="FFFFFF"/>
      <w:autoSpaceDE w:val="0"/>
      <w:autoSpaceDN w:val="0"/>
      <w:adjustRightInd w:val="0"/>
    </w:pPr>
    <w:rPr>
      <w:color w:val="000000"/>
      <w:sz w:val="14"/>
      <w:szCs w:val="20"/>
    </w:rPr>
  </w:style>
  <w:style w:type="character" w:customStyle="1" w:styleId="a5">
    <w:name w:val="Основной текст Знак"/>
    <w:link w:val="a4"/>
    <w:locked/>
    <w:rsid w:val="005451E9"/>
    <w:rPr>
      <w:color w:val="000000"/>
      <w:sz w:val="14"/>
      <w:lang w:val="ru-RU" w:eastAsia="ru-RU"/>
    </w:rPr>
  </w:style>
  <w:style w:type="paragraph" w:styleId="a6">
    <w:name w:val="Normal (Web)"/>
    <w:basedOn w:val="a"/>
    <w:rsid w:val="005451E9"/>
    <w:pPr>
      <w:spacing w:before="100" w:beforeAutospacing="1" w:after="100" w:afterAutospacing="1"/>
    </w:pPr>
  </w:style>
  <w:style w:type="paragraph" w:styleId="a7">
    <w:name w:val="footer"/>
    <w:basedOn w:val="a"/>
    <w:link w:val="a8"/>
    <w:semiHidden/>
    <w:rsid w:val="00AF09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semiHidden/>
    <w:locked/>
    <w:rsid w:val="007713B5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9">
    <w:name w:val="Гипертекстовая ссылка"/>
    <w:basedOn w:val="a0"/>
    <w:rsid w:val="00171255"/>
    <w:rPr>
      <w:rFonts w:cs="Times New Roman"/>
      <w:b/>
      <w:bCs/>
      <w:color w:val="008000"/>
    </w:rPr>
  </w:style>
  <w:style w:type="paragraph" w:customStyle="1" w:styleId="aa">
    <w:name w:val="Знак Знак Знак 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rsid w:val="007713B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7713B5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locked/>
    <w:rsid w:val="007713B5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713B5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7713B5"/>
    <w:pPr>
      <w:ind w:firstLine="72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7713B5"/>
    <w:rPr>
      <w:rFonts w:cs="Times New Roman"/>
      <w:b/>
      <w:bCs/>
      <w:sz w:val="28"/>
      <w:szCs w:val="28"/>
      <w:lang w:val="ru-RU" w:eastAsia="ru-RU" w:bidi="ar-SA"/>
    </w:rPr>
  </w:style>
  <w:style w:type="paragraph" w:styleId="ae">
    <w:name w:val="header"/>
    <w:basedOn w:val="a"/>
    <w:link w:val="af"/>
    <w:rsid w:val="007713B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locked/>
    <w:rsid w:val="007713B5"/>
    <w:rPr>
      <w:rFonts w:cs="Times New Roman"/>
      <w:sz w:val="28"/>
      <w:szCs w:val="28"/>
      <w:lang w:val="ru-RU" w:eastAsia="ru-RU" w:bidi="ar-SA"/>
    </w:rPr>
  </w:style>
  <w:style w:type="paragraph" w:customStyle="1" w:styleId="11">
    <w:name w:val="Стиль1"/>
    <w:rsid w:val="007713B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0">
    <w:name w:val="Цветовое выделение"/>
    <w:rsid w:val="007713B5"/>
    <w:rPr>
      <w:b/>
      <w:color w:val="000080"/>
    </w:rPr>
  </w:style>
  <w:style w:type="paragraph" w:customStyle="1" w:styleId="af1">
    <w:name w:val="Знак"/>
    <w:basedOn w:val="a"/>
    <w:rsid w:val="007713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rsid w:val="007713B5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771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713B5"/>
    <w:rPr>
      <w:rFonts w:ascii="Courier New" w:hAnsi="Courier New" w:cs="Courier New"/>
      <w:lang w:val="ru-RU" w:eastAsia="ru-RU" w:bidi="ar-SA"/>
    </w:rPr>
  </w:style>
  <w:style w:type="character" w:customStyle="1" w:styleId="BodyTextChar">
    <w:name w:val="Body Text Char"/>
    <w:basedOn w:val="a0"/>
    <w:locked/>
    <w:rsid w:val="007713B5"/>
    <w:rPr>
      <w:rFonts w:cs="Times New Roman"/>
      <w:sz w:val="28"/>
      <w:szCs w:val="28"/>
    </w:rPr>
  </w:style>
  <w:style w:type="paragraph" w:styleId="af2">
    <w:name w:val="Balloon Text"/>
    <w:basedOn w:val="a"/>
    <w:link w:val="af3"/>
    <w:semiHidden/>
    <w:rsid w:val="00771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7713B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Абзац списка1"/>
    <w:basedOn w:val="a"/>
    <w:rsid w:val="007713B5"/>
    <w:pPr>
      <w:ind w:left="720"/>
    </w:pPr>
    <w:rPr>
      <w:sz w:val="28"/>
      <w:szCs w:val="28"/>
    </w:rPr>
  </w:style>
  <w:style w:type="paragraph" w:customStyle="1" w:styleId="ConsPlusCell">
    <w:name w:val="ConsPlusCell"/>
    <w:rsid w:val="00771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713B5"/>
    <w:pPr>
      <w:spacing w:after="72"/>
    </w:pPr>
  </w:style>
  <w:style w:type="character" w:customStyle="1" w:styleId="apple-converted-space">
    <w:name w:val="apple-converted-space"/>
    <w:basedOn w:val="a0"/>
    <w:rsid w:val="007713B5"/>
    <w:rPr>
      <w:rFonts w:cs="Times New Roman"/>
    </w:rPr>
  </w:style>
  <w:style w:type="character" w:styleId="af4">
    <w:name w:val="page number"/>
    <w:basedOn w:val="a0"/>
    <w:rsid w:val="007713B5"/>
    <w:rPr>
      <w:rFonts w:cs="Times New Roman"/>
    </w:rPr>
  </w:style>
  <w:style w:type="paragraph" w:customStyle="1" w:styleId="Approver">
    <w:name w:val="Approver"/>
    <w:basedOn w:val="a"/>
    <w:rsid w:val="007713B5"/>
    <w:pPr>
      <w:spacing w:before="40"/>
      <w:ind w:left="284"/>
    </w:pPr>
    <w:rPr>
      <w:szCs w:val="20"/>
    </w:rPr>
  </w:style>
  <w:style w:type="character" w:customStyle="1" w:styleId="bookmark">
    <w:name w:val="bookmark"/>
    <w:basedOn w:val="a0"/>
    <w:rsid w:val="00E81C66"/>
  </w:style>
  <w:style w:type="character" w:customStyle="1" w:styleId="w9">
    <w:name w:val="w9"/>
    <w:basedOn w:val="a0"/>
    <w:rsid w:val="00E81C66"/>
  </w:style>
  <w:style w:type="paragraph" w:customStyle="1" w:styleId="s1">
    <w:name w:val="s_1"/>
    <w:basedOn w:val="a"/>
    <w:rsid w:val="00E06A20"/>
    <w:pPr>
      <w:spacing w:before="100" w:beforeAutospacing="1" w:after="100" w:afterAutospacing="1"/>
    </w:pPr>
  </w:style>
  <w:style w:type="paragraph" w:customStyle="1" w:styleId="s22">
    <w:name w:val="s_22"/>
    <w:basedOn w:val="a"/>
    <w:rsid w:val="00E06A20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14"/>
    <w:rsid w:val="00B64645"/>
    <w:rPr>
      <w:sz w:val="22"/>
      <w:szCs w:val="22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64645"/>
    <w:pPr>
      <w:widowControl w:val="0"/>
      <w:shd w:val="clear" w:color="auto" w:fill="FFFFFF"/>
      <w:spacing w:after="360" w:line="0" w:lineRule="atLeas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Vist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LSP4</dc:creator>
  <cp:lastModifiedBy>Гульнара Фахрисламовна</cp:lastModifiedBy>
  <cp:revision>8</cp:revision>
  <cp:lastPrinted>2021-05-31T06:46:00Z</cp:lastPrinted>
  <dcterms:created xsi:type="dcterms:W3CDTF">2021-05-27T04:00:00Z</dcterms:created>
  <dcterms:modified xsi:type="dcterms:W3CDTF">2021-05-31T06:46:00Z</dcterms:modified>
</cp:coreProperties>
</file>